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12E5" w14:textId="59F8B9CD" w:rsidR="00AD39D2" w:rsidRPr="007A75BD" w:rsidRDefault="007A75BD">
      <w:pPr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>Osnovna škola „Gustav Krklec“ Maruševec</w:t>
      </w:r>
    </w:p>
    <w:p w14:paraId="35FCCB49" w14:textId="3DE854A7" w:rsidR="007A75BD" w:rsidRPr="007A75BD" w:rsidRDefault="007A75BD">
      <w:pPr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>Čalinec 78</w:t>
      </w:r>
    </w:p>
    <w:p w14:paraId="15045C45" w14:textId="4FED1F6C" w:rsidR="007A75BD" w:rsidRPr="007A75BD" w:rsidRDefault="007A75BD">
      <w:pPr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>42243 Maruševec</w:t>
      </w:r>
    </w:p>
    <w:p w14:paraId="56DB543D" w14:textId="54CEB21B" w:rsidR="007A75BD" w:rsidRPr="007A75BD" w:rsidRDefault="007A75BD">
      <w:pPr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>KLASA:</w:t>
      </w:r>
      <w:r w:rsidR="001C0D9C">
        <w:rPr>
          <w:rFonts w:asciiTheme="majorHAnsi" w:hAnsiTheme="majorHAnsi" w:cstheme="majorHAnsi"/>
        </w:rPr>
        <w:t xml:space="preserve"> 112-01/20-04/4</w:t>
      </w:r>
    </w:p>
    <w:p w14:paraId="2394E63B" w14:textId="7250D218" w:rsidR="007A75BD" w:rsidRPr="007A75BD" w:rsidRDefault="007A75BD">
      <w:pPr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>URBROJ:</w:t>
      </w:r>
      <w:r w:rsidR="001C0D9C">
        <w:rPr>
          <w:rFonts w:asciiTheme="majorHAnsi" w:hAnsiTheme="majorHAnsi" w:cstheme="majorHAnsi"/>
        </w:rPr>
        <w:t xml:space="preserve"> 2186-127-01-20-</w:t>
      </w:r>
      <w:r w:rsidR="00450B7F">
        <w:rPr>
          <w:rFonts w:asciiTheme="majorHAnsi" w:hAnsiTheme="majorHAnsi" w:cstheme="majorHAnsi"/>
        </w:rPr>
        <w:t>3</w:t>
      </w:r>
      <w:bookmarkStart w:id="0" w:name="_GoBack"/>
      <w:bookmarkEnd w:id="0"/>
    </w:p>
    <w:p w14:paraId="53F9AFFF" w14:textId="599C119B" w:rsidR="007A75BD" w:rsidRPr="007A75BD" w:rsidRDefault="007A75BD">
      <w:pPr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 xml:space="preserve">Čalinec, </w:t>
      </w:r>
      <w:r w:rsidR="00777140">
        <w:rPr>
          <w:rFonts w:asciiTheme="majorHAnsi" w:hAnsiTheme="majorHAnsi" w:cstheme="majorHAnsi"/>
        </w:rPr>
        <w:t>1</w:t>
      </w:r>
      <w:r w:rsidR="001C0D9C">
        <w:rPr>
          <w:rFonts w:asciiTheme="majorHAnsi" w:hAnsiTheme="majorHAnsi" w:cstheme="majorHAnsi"/>
        </w:rPr>
        <w:t>2</w:t>
      </w:r>
      <w:r w:rsidRPr="007A75BD">
        <w:rPr>
          <w:rFonts w:asciiTheme="majorHAnsi" w:hAnsiTheme="majorHAnsi" w:cstheme="majorHAnsi"/>
        </w:rPr>
        <w:t>.</w:t>
      </w:r>
      <w:r w:rsidR="00777140">
        <w:rPr>
          <w:rFonts w:asciiTheme="majorHAnsi" w:hAnsiTheme="majorHAnsi" w:cstheme="majorHAnsi"/>
        </w:rPr>
        <w:t>6</w:t>
      </w:r>
      <w:r w:rsidRPr="007A75BD">
        <w:rPr>
          <w:rFonts w:asciiTheme="majorHAnsi" w:hAnsiTheme="majorHAnsi" w:cstheme="majorHAnsi"/>
        </w:rPr>
        <w:t>.2020.</w:t>
      </w:r>
    </w:p>
    <w:p w14:paraId="09756251" w14:textId="77496C1A" w:rsidR="007A75BD" w:rsidRPr="007A75BD" w:rsidRDefault="007A75BD">
      <w:pPr>
        <w:rPr>
          <w:rFonts w:asciiTheme="majorHAnsi" w:hAnsiTheme="majorHAnsi" w:cstheme="majorHAnsi"/>
        </w:rPr>
      </w:pPr>
    </w:p>
    <w:p w14:paraId="56C527DE" w14:textId="272B8ACA" w:rsidR="007A75BD" w:rsidRPr="007A75BD" w:rsidRDefault="007A75BD" w:rsidP="001D7C09">
      <w:pPr>
        <w:spacing w:line="360" w:lineRule="auto"/>
        <w:jc w:val="both"/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>Na temelju Pravilnika o načinu i postupka zapošljavanja u Osnovnoj školi „Gustav Krklec“ Maruševec, čl. 13, ravnatelj Osnovne škole „Gustav Krklec“ Maruševec donosi</w:t>
      </w:r>
    </w:p>
    <w:p w14:paraId="4C7831F0" w14:textId="77777777" w:rsidR="007A75BD" w:rsidRPr="007A75BD" w:rsidRDefault="007A75BD" w:rsidP="001D7C09">
      <w:pPr>
        <w:spacing w:line="360" w:lineRule="auto"/>
        <w:jc w:val="both"/>
        <w:rPr>
          <w:rFonts w:asciiTheme="majorHAnsi" w:hAnsiTheme="majorHAnsi" w:cstheme="majorHAnsi"/>
        </w:rPr>
      </w:pPr>
    </w:p>
    <w:p w14:paraId="02019CA4" w14:textId="2E67E77C" w:rsidR="007A75BD" w:rsidRPr="007A75BD" w:rsidRDefault="007A75BD" w:rsidP="001D7C09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7A75BD">
        <w:rPr>
          <w:rFonts w:asciiTheme="majorHAnsi" w:hAnsiTheme="majorHAnsi" w:cstheme="majorHAnsi"/>
          <w:b/>
          <w:bCs/>
        </w:rPr>
        <w:t>O D L U K U</w:t>
      </w:r>
    </w:p>
    <w:p w14:paraId="63285251" w14:textId="6AF2E4B2" w:rsidR="007A75BD" w:rsidRPr="007A75BD" w:rsidRDefault="007A75BD" w:rsidP="001D7C09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7A75BD">
        <w:rPr>
          <w:rFonts w:asciiTheme="majorHAnsi" w:hAnsiTheme="majorHAnsi" w:cstheme="majorHAnsi"/>
          <w:b/>
          <w:bCs/>
        </w:rPr>
        <w:t>o načinu provedbe postupka procjene i vrednovanja kandidata prijavljenih na natječaj</w:t>
      </w:r>
      <w:r w:rsidR="00777140">
        <w:rPr>
          <w:rFonts w:asciiTheme="majorHAnsi" w:hAnsiTheme="majorHAnsi" w:cstheme="majorHAnsi"/>
          <w:b/>
          <w:bCs/>
        </w:rPr>
        <w:t xml:space="preserve"> za radno mjesto tajnika/tajnice</w:t>
      </w:r>
    </w:p>
    <w:p w14:paraId="0ED175F0" w14:textId="77777777" w:rsidR="007A75BD" w:rsidRPr="007A75BD" w:rsidRDefault="007A75BD" w:rsidP="001D7C09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14:paraId="20DB2C55" w14:textId="47B24E86" w:rsidR="007A75BD" w:rsidRPr="007A75BD" w:rsidRDefault="007A75BD" w:rsidP="001D7C09">
      <w:pPr>
        <w:spacing w:line="360" w:lineRule="auto"/>
        <w:jc w:val="both"/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>Povjerenstva imenovana za provedbu postupka procjene i vrednovanja kandidata prijavljenih na natječaj (u daljnjem tekstu: Povjerenstva) postupak procjene i vrednovanja provodit će na sljedeći način:</w:t>
      </w:r>
    </w:p>
    <w:p w14:paraId="0AF98AE1" w14:textId="3A1AF1F9" w:rsidR="007A75BD" w:rsidRPr="007A75BD" w:rsidRDefault="007A75BD" w:rsidP="001D7C0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7A75BD">
        <w:rPr>
          <w:rFonts w:asciiTheme="majorHAnsi" w:hAnsiTheme="majorHAnsi" w:cstheme="majorHAnsi"/>
        </w:rPr>
        <w:t xml:space="preserve">Povjerenstvo za radno mjesto </w:t>
      </w:r>
      <w:r w:rsidR="00777140">
        <w:rPr>
          <w:rFonts w:asciiTheme="majorHAnsi" w:hAnsiTheme="majorHAnsi" w:cstheme="majorHAnsi"/>
        </w:rPr>
        <w:t>tajnika/tajnice</w:t>
      </w:r>
      <w:r w:rsidRPr="007A75BD">
        <w:rPr>
          <w:rFonts w:asciiTheme="majorHAnsi" w:hAnsiTheme="majorHAnsi" w:cstheme="majorHAnsi"/>
        </w:rPr>
        <w:t xml:space="preserve"> procjenu i vrednovanje kandidata provodit će pisanim testom i razgovorom.</w:t>
      </w:r>
    </w:p>
    <w:p w14:paraId="6A554DDA" w14:textId="51D61A15" w:rsidR="007A75BD" w:rsidRDefault="007A75BD" w:rsidP="001D7C0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Povjerenstv</w:t>
      </w:r>
      <w:r w:rsidR="00777140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="00777140">
        <w:rPr>
          <w:rFonts w:asciiTheme="majorHAnsi" w:hAnsiTheme="majorHAnsi" w:cstheme="majorHAnsi"/>
        </w:rPr>
        <w:t>je</w:t>
      </w:r>
      <w:r w:rsidR="00777140" w:rsidRPr="00777140">
        <w:rPr>
          <w:rFonts w:asciiTheme="majorHAnsi" w:hAnsiTheme="majorHAnsi" w:cstheme="majorHAnsi"/>
        </w:rPr>
        <w:t xml:space="preserve"> </w:t>
      </w:r>
      <w:r w:rsidR="00777140">
        <w:rPr>
          <w:rFonts w:asciiTheme="majorHAnsi" w:hAnsiTheme="majorHAnsi" w:cstheme="majorHAnsi"/>
        </w:rPr>
        <w:t xml:space="preserve">dužno u svom radu </w:t>
      </w:r>
      <w:r>
        <w:rPr>
          <w:rFonts w:asciiTheme="majorHAnsi" w:hAnsiTheme="majorHAnsi" w:cstheme="majorHAnsi"/>
        </w:rPr>
        <w:t xml:space="preserve">pridržavati </w:t>
      </w:r>
      <w:r w:rsidR="00777140">
        <w:rPr>
          <w:rFonts w:asciiTheme="majorHAnsi" w:hAnsiTheme="majorHAnsi" w:cstheme="majorHAnsi"/>
        </w:rPr>
        <w:t xml:space="preserve">se </w:t>
      </w:r>
      <w:r>
        <w:rPr>
          <w:rFonts w:asciiTheme="majorHAnsi" w:hAnsiTheme="majorHAnsi" w:cstheme="majorHAnsi"/>
        </w:rPr>
        <w:t xml:space="preserve">odredbi iz </w:t>
      </w:r>
      <w:r w:rsidRPr="007A75BD">
        <w:rPr>
          <w:rFonts w:asciiTheme="majorHAnsi" w:hAnsiTheme="majorHAnsi" w:cstheme="majorHAnsi"/>
        </w:rPr>
        <w:t>Pravilnika o načinu i postupka zapošljavanja u Osnovnoj školi „Gustav Krklec“ Maruševec</w:t>
      </w:r>
      <w:r>
        <w:rPr>
          <w:rFonts w:asciiTheme="majorHAnsi" w:hAnsiTheme="majorHAnsi" w:cstheme="majorHAnsi"/>
        </w:rPr>
        <w:t>.</w:t>
      </w:r>
    </w:p>
    <w:p w14:paraId="3B02902D" w14:textId="626D8553" w:rsidR="007A75BD" w:rsidRDefault="007A75BD" w:rsidP="001D7C09">
      <w:pPr>
        <w:spacing w:line="360" w:lineRule="auto"/>
        <w:jc w:val="both"/>
        <w:rPr>
          <w:rFonts w:asciiTheme="majorHAnsi" w:hAnsiTheme="majorHAnsi" w:cstheme="majorHAnsi"/>
        </w:rPr>
      </w:pPr>
    </w:p>
    <w:p w14:paraId="1EA0B0E4" w14:textId="15AEE622" w:rsidR="007A75BD" w:rsidRDefault="007A75BD" w:rsidP="007A75BD">
      <w:pPr>
        <w:jc w:val="both"/>
        <w:rPr>
          <w:rFonts w:asciiTheme="majorHAnsi" w:hAnsiTheme="majorHAnsi" w:cstheme="majorHAnsi"/>
        </w:rPr>
      </w:pPr>
    </w:p>
    <w:p w14:paraId="71BF6EE1" w14:textId="580DA759" w:rsidR="007A75BD" w:rsidRDefault="007A75BD" w:rsidP="007A75BD">
      <w:pPr>
        <w:jc w:val="both"/>
        <w:rPr>
          <w:rFonts w:asciiTheme="majorHAnsi" w:hAnsiTheme="majorHAnsi" w:cstheme="majorHAnsi"/>
        </w:rPr>
      </w:pPr>
    </w:p>
    <w:p w14:paraId="1ED9D3AE" w14:textId="2A62FC3A" w:rsidR="007A75BD" w:rsidRPr="007A75BD" w:rsidRDefault="001D7C09" w:rsidP="007A75B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Tomislav Vincek, ravnatelj</w:t>
      </w:r>
    </w:p>
    <w:sectPr w:rsidR="007A75BD" w:rsidRPr="007A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828A8"/>
    <w:multiLevelType w:val="hybridMultilevel"/>
    <w:tmpl w:val="CE5C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5"/>
    <w:rsid w:val="001C0D9C"/>
    <w:rsid w:val="001D7C09"/>
    <w:rsid w:val="00450B7F"/>
    <w:rsid w:val="00777140"/>
    <w:rsid w:val="007A75BD"/>
    <w:rsid w:val="00AD39D2"/>
    <w:rsid w:val="00B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1568"/>
  <w15:chartTrackingRefBased/>
  <w15:docId w15:val="{2ED53CD8-FA75-4A7E-B927-A06A682F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9</cp:revision>
  <dcterms:created xsi:type="dcterms:W3CDTF">2020-02-27T12:48:00Z</dcterms:created>
  <dcterms:modified xsi:type="dcterms:W3CDTF">2020-06-12T11:05:00Z</dcterms:modified>
</cp:coreProperties>
</file>